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E2" w:rsidRDefault="007367E2" w:rsidP="00B04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AB12DE" w:rsidRPr="007367E2" w:rsidRDefault="00AB12DE" w:rsidP="00B0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E2">
        <w:rPr>
          <w:rFonts w:ascii="Times New Roman" w:hAnsi="Times New Roman" w:cs="Times New Roman"/>
          <w:b/>
          <w:sz w:val="28"/>
          <w:szCs w:val="28"/>
        </w:rPr>
        <w:t>Порядок допуска с вступительным и</w:t>
      </w:r>
      <w:r w:rsidR="00B0466D" w:rsidRPr="007367E2">
        <w:rPr>
          <w:rFonts w:ascii="Times New Roman" w:hAnsi="Times New Roman" w:cs="Times New Roman"/>
          <w:b/>
          <w:sz w:val="28"/>
          <w:szCs w:val="28"/>
        </w:rPr>
        <w:t xml:space="preserve">спытаниям и конкурсному </w:t>
      </w:r>
      <w:proofErr w:type="gramStart"/>
      <w:r w:rsidR="00B0466D" w:rsidRPr="007367E2">
        <w:rPr>
          <w:rFonts w:ascii="Times New Roman" w:hAnsi="Times New Roman" w:cs="Times New Roman"/>
          <w:b/>
          <w:sz w:val="28"/>
          <w:szCs w:val="28"/>
        </w:rPr>
        <w:t xml:space="preserve">отбору </w:t>
      </w:r>
      <w:r w:rsidRPr="007367E2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7367E2">
        <w:rPr>
          <w:rFonts w:ascii="Times New Roman" w:hAnsi="Times New Roman" w:cs="Times New Roman"/>
          <w:b/>
          <w:sz w:val="28"/>
          <w:szCs w:val="28"/>
        </w:rPr>
        <w:t xml:space="preserve"> обучения по программам</w:t>
      </w:r>
    </w:p>
    <w:p w:rsidR="00B0466D" w:rsidRPr="007367E2" w:rsidRDefault="00B0466D" w:rsidP="00B0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7E2">
        <w:rPr>
          <w:rFonts w:ascii="Times New Roman" w:hAnsi="Times New Roman" w:cs="Times New Roman"/>
          <w:b/>
          <w:sz w:val="28"/>
          <w:szCs w:val="28"/>
        </w:rPr>
        <w:t>подготовки</w:t>
      </w:r>
      <w:proofErr w:type="gramEnd"/>
      <w:r w:rsidRPr="007367E2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научно-педагогических и научных кадров в аспирантуре</w:t>
      </w:r>
    </w:p>
    <w:p w:rsidR="00B0466D" w:rsidRPr="007367E2" w:rsidRDefault="00B0466D" w:rsidP="00B04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1843"/>
        <w:gridCol w:w="1559"/>
        <w:gridCol w:w="1843"/>
        <w:gridCol w:w="2551"/>
      </w:tblGrid>
      <w:tr w:rsidR="00B0466D" w:rsidTr="00B0466D">
        <w:trPr>
          <w:trHeight w:val="409"/>
        </w:trPr>
        <w:tc>
          <w:tcPr>
            <w:tcW w:w="1555" w:type="dxa"/>
          </w:tcPr>
          <w:p w:rsidR="00AB12DE" w:rsidRPr="00B0466D" w:rsidRDefault="00AB12DE" w:rsidP="003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</w:t>
            </w:r>
          </w:p>
          <w:p w:rsidR="00AB12DE" w:rsidRPr="00B0466D" w:rsidRDefault="00AB12DE" w:rsidP="00380A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 пакет, включая реферат по научной специальности из рекомендованного списка)</w:t>
            </w:r>
          </w:p>
        </w:tc>
        <w:tc>
          <w:tcPr>
            <w:tcW w:w="2268" w:type="dxa"/>
          </w:tcPr>
          <w:p w:rsidR="00AB12DE" w:rsidRPr="00B0466D" w:rsidRDefault="00AB12DE" w:rsidP="00B046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предоставленного реферата научным руководителем,</w:t>
            </w:r>
            <w:r w:rsidR="00B0466D"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66D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наченным из числа научных сотрудников ФГБУ «НМИЦК </w:t>
            </w:r>
            <w:proofErr w:type="spellStart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им.ак.Е.И.Чазова</w:t>
            </w:r>
            <w:proofErr w:type="spellEnd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B12DE" w:rsidRPr="00B0466D" w:rsidRDefault="00AB12DE" w:rsidP="00B0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Собеседование по научной</w:t>
            </w:r>
            <w:r w:rsidR="00B0466D"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специальности и предоставленному реферату. Получение согласия научного руководителя на научное руководство в случае поступления абитуриента в аспирантуру</w:t>
            </w:r>
          </w:p>
        </w:tc>
        <w:tc>
          <w:tcPr>
            <w:tcW w:w="1843" w:type="dxa"/>
          </w:tcPr>
          <w:p w:rsidR="00AB12DE" w:rsidRPr="00B0466D" w:rsidRDefault="00AB12DE" w:rsidP="00380A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</w:t>
            </w:r>
            <w:proofErr w:type="gramStart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абитуриентов,  допущенных</w:t>
            </w:r>
            <w:proofErr w:type="gramEnd"/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конкурсным экзаменам</w:t>
            </w:r>
          </w:p>
        </w:tc>
        <w:tc>
          <w:tcPr>
            <w:tcW w:w="1559" w:type="dxa"/>
          </w:tcPr>
          <w:p w:rsidR="00AB12DE" w:rsidRPr="00B0466D" w:rsidRDefault="00AB12DE" w:rsidP="00B046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специальности (очный) по </w:t>
            </w:r>
            <w:r w:rsidR="00B04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843" w:type="dxa"/>
          </w:tcPr>
          <w:p w:rsidR="00AB12DE" w:rsidRPr="00B0466D" w:rsidRDefault="00AB12DE" w:rsidP="00380A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Экзамен по английскому языку</w:t>
            </w:r>
          </w:p>
        </w:tc>
        <w:tc>
          <w:tcPr>
            <w:tcW w:w="2551" w:type="dxa"/>
          </w:tcPr>
          <w:p w:rsidR="00AB12DE" w:rsidRPr="00B0466D" w:rsidRDefault="00AB12DE" w:rsidP="003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>Рекомендация к зачислению на бюджетной основе</w:t>
            </w:r>
          </w:p>
          <w:p w:rsidR="00AB12DE" w:rsidRPr="00B0466D" w:rsidRDefault="00AB12DE" w:rsidP="003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6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</w:tc>
      </w:tr>
      <w:tr w:rsidR="00B0466D" w:rsidTr="007367E2">
        <w:trPr>
          <w:trHeight w:val="804"/>
        </w:trPr>
        <w:tc>
          <w:tcPr>
            <w:tcW w:w="1555" w:type="dxa"/>
          </w:tcPr>
          <w:p w:rsidR="00AB12DE" w:rsidRPr="007367E2" w:rsidRDefault="00AB12DE" w:rsidP="00736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18.07– 25.08</w:t>
            </w:r>
          </w:p>
        </w:tc>
        <w:tc>
          <w:tcPr>
            <w:tcW w:w="2268" w:type="dxa"/>
          </w:tcPr>
          <w:p w:rsidR="00AB12DE" w:rsidRPr="007367E2" w:rsidRDefault="00AB12DE" w:rsidP="00736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26.08- 05.09</w:t>
            </w:r>
          </w:p>
        </w:tc>
        <w:tc>
          <w:tcPr>
            <w:tcW w:w="2126" w:type="dxa"/>
          </w:tcPr>
          <w:p w:rsidR="00AB12DE" w:rsidRPr="007367E2" w:rsidRDefault="00AB12DE" w:rsidP="00736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06.09-08.09</w:t>
            </w:r>
          </w:p>
        </w:tc>
        <w:tc>
          <w:tcPr>
            <w:tcW w:w="1843" w:type="dxa"/>
          </w:tcPr>
          <w:p w:rsidR="00AB12DE" w:rsidRPr="007367E2" w:rsidRDefault="00AB12DE" w:rsidP="00736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559" w:type="dxa"/>
          </w:tcPr>
          <w:p w:rsidR="00AB12DE" w:rsidRPr="007367E2" w:rsidRDefault="00AB12DE" w:rsidP="00736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1843" w:type="dxa"/>
          </w:tcPr>
          <w:p w:rsidR="00AB12DE" w:rsidRPr="007367E2" w:rsidRDefault="00AB12DE" w:rsidP="00736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2551" w:type="dxa"/>
          </w:tcPr>
          <w:p w:rsidR="00AB12DE" w:rsidRPr="007367E2" w:rsidRDefault="00AB12DE" w:rsidP="00736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7E2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</w:tr>
    </w:tbl>
    <w:p w:rsidR="003242F8" w:rsidRDefault="003242F8"/>
    <w:sectPr w:rsidR="003242F8" w:rsidSect="00AB1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E"/>
    <w:rsid w:val="003242F8"/>
    <w:rsid w:val="007367E2"/>
    <w:rsid w:val="00AB12DE"/>
    <w:rsid w:val="00B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1B1C-76C7-4AC9-8FED-8FBFFB21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Шахиджанова Светлана Валерьевна</dc:creator>
  <cp:keywords/>
  <dc:description/>
  <cp:lastModifiedBy>Шахиджанова Светлана Валерьевна</cp:lastModifiedBy>
  <cp:revision>2</cp:revision>
  <dcterms:created xsi:type="dcterms:W3CDTF">2022-04-15T11:16:00Z</dcterms:created>
  <dcterms:modified xsi:type="dcterms:W3CDTF">2022-04-15T11:16:00Z</dcterms:modified>
</cp:coreProperties>
</file>