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ayout w:type="fixed"/>
        <w:tblLook w:val="0000"/>
      </w:tblPr>
      <w:tblGrid>
        <w:gridCol w:w="1800"/>
        <w:gridCol w:w="9180"/>
      </w:tblGrid>
      <w:tr w:rsidR="00014498" w:rsidRPr="0006269F" w:rsidTr="001368D1">
        <w:trPr>
          <w:trHeight w:val="1034"/>
        </w:trPr>
        <w:tc>
          <w:tcPr>
            <w:tcW w:w="1800" w:type="dxa"/>
          </w:tcPr>
          <w:p w:rsidR="00014498" w:rsidRPr="0006269F" w:rsidRDefault="00014498" w:rsidP="001368D1"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</w:rPr>
              <w:drawing>
                <wp:inline distT="0" distB="0" distL="0" distR="0">
                  <wp:extent cx="528955" cy="381000"/>
                  <wp:effectExtent l="19050" t="0" r="444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895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014498" w:rsidRDefault="00014498" w:rsidP="00014498">
            <w:pPr>
              <w:pStyle w:val="210"/>
              <w:spacing w:before="0"/>
              <w:jc w:val="center"/>
              <w:rPr>
                <w:sz w:val="22"/>
                <w:szCs w:val="22"/>
              </w:rPr>
            </w:pPr>
            <w:r w:rsidRPr="00197013">
              <w:rPr>
                <w:sz w:val="22"/>
                <w:szCs w:val="22"/>
              </w:rPr>
              <w:t>ФГ</w:t>
            </w:r>
            <w:r>
              <w:rPr>
                <w:sz w:val="22"/>
                <w:szCs w:val="22"/>
              </w:rPr>
              <w:t>Б</w:t>
            </w:r>
            <w:r w:rsidRPr="00197013">
              <w:rPr>
                <w:sz w:val="22"/>
                <w:szCs w:val="22"/>
              </w:rPr>
              <w:t>У</w:t>
            </w:r>
            <w:r w:rsidR="00942F33">
              <w:rPr>
                <w:sz w:val="22"/>
                <w:szCs w:val="22"/>
              </w:rPr>
              <w:t xml:space="preserve"> </w:t>
            </w:r>
            <w:r w:rsidRPr="00197013">
              <w:rPr>
                <w:sz w:val="22"/>
                <w:szCs w:val="22"/>
              </w:rPr>
              <w:t xml:space="preserve"> Российский кардиологический научно-производственный комплекс </w:t>
            </w:r>
          </w:p>
          <w:p w:rsidR="00014498" w:rsidRPr="00197013" w:rsidRDefault="00014498" w:rsidP="00014498">
            <w:pPr>
              <w:pStyle w:val="210"/>
              <w:spacing w:before="0"/>
              <w:jc w:val="center"/>
              <w:rPr>
                <w:sz w:val="22"/>
                <w:szCs w:val="22"/>
              </w:rPr>
            </w:pPr>
            <w:r w:rsidRPr="00197013">
              <w:rPr>
                <w:sz w:val="22"/>
                <w:szCs w:val="22"/>
              </w:rPr>
              <w:t>Минздрав</w:t>
            </w:r>
            <w:r w:rsidR="00942F33">
              <w:rPr>
                <w:sz w:val="22"/>
                <w:szCs w:val="22"/>
              </w:rPr>
              <w:t>а</w:t>
            </w:r>
            <w:r w:rsidRPr="00197013">
              <w:rPr>
                <w:sz w:val="22"/>
                <w:szCs w:val="22"/>
              </w:rPr>
              <w:t xml:space="preserve"> Росси</w:t>
            </w:r>
            <w:r w:rsidR="00942F33">
              <w:rPr>
                <w:sz w:val="22"/>
                <w:szCs w:val="22"/>
              </w:rPr>
              <w:t>и</w:t>
            </w:r>
          </w:p>
          <w:p w:rsidR="00014498" w:rsidRDefault="00014498" w:rsidP="00014498">
            <w:pPr>
              <w:jc w:val="center"/>
            </w:pPr>
            <w:r w:rsidRPr="00197013">
              <w:rPr>
                <w:sz w:val="22"/>
                <w:szCs w:val="22"/>
              </w:rPr>
              <w:t xml:space="preserve">Государственная лицензия на </w:t>
            </w:r>
            <w:proofErr w:type="gramStart"/>
            <w:r w:rsidRPr="00197013">
              <w:rPr>
                <w:sz w:val="22"/>
                <w:szCs w:val="22"/>
              </w:rPr>
              <w:t>право ведения</w:t>
            </w:r>
            <w:proofErr w:type="gramEnd"/>
            <w:r w:rsidRPr="00197013">
              <w:rPr>
                <w:sz w:val="22"/>
                <w:szCs w:val="22"/>
              </w:rPr>
              <w:t xml:space="preserve"> образовательной деятельности </w:t>
            </w:r>
          </w:p>
          <w:p w:rsidR="00014498" w:rsidRDefault="00014498" w:rsidP="00014498">
            <w:pPr>
              <w:jc w:val="center"/>
            </w:pPr>
            <w:r w:rsidRPr="00197013">
              <w:rPr>
                <w:sz w:val="22"/>
                <w:szCs w:val="22"/>
              </w:rPr>
              <w:t>Федеральной службы по надзору в сфере образования и науки</w:t>
            </w:r>
            <w:r>
              <w:t xml:space="preserve"> </w:t>
            </w:r>
          </w:p>
          <w:p w:rsidR="00014498" w:rsidRPr="00CE76B5" w:rsidRDefault="00014498" w:rsidP="00014498">
            <w:pPr>
              <w:jc w:val="center"/>
            </w:pPr>
            <w:r>
              <w:t xml:space="preserve">Серия ААА </w:t>
            </w:r>
            <w:r w:rsidRPr="00CE76B5">
              <w:t xml:space="preserve"> № 000</w:t>
            </w:r>
            <w:r>
              <w:t>927</w:t>
            </w:r>
          </w:p>
          <w:p w:rsidR="00014498" w:rsidRPr="0006269F" w:rsidRDefault="00014498" w:rsidP="00014498">
            <w:pPr>
              <w:rPr>
                <w:b/>
                <w:caps/>
              </w:rPr>
            </w:pPr>
            <w:r w:rsidRPr="00CE76B5">
              <w:t>Регистрационный номер</w:t>
            </w:r>
            <w:r w:rsidRPr="00CE76B5"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0909</w:t>
            </w:r>
            <w:r>
              <w:t xml:space="preserve">   </w:t>
            </w:r>
            <w:r w:rsidRPr="00CE76B5">
              <w:t xml:space="preserve">Дата выдачи  </w:t>
            </w:r>
            <w:r>
              <w:rPr>
                <w:u w:val="single"/>
              </w:rPr>
              <w:t>21</w:t>
            </w:r>
            <w:r w:rsidRPr="00CE76B5">
              <w:rPr>
                <w:u w:val="single"/>
              </w:rPr>
              <w:t xml:space="preserve"> </w:t>
            </w:r>
            <w:r>
              <w:rPr>
                <w:u w:val="single"/>
              </w:rPr>
              <w:t>марта</w:t>
            </w:r>
            <w:r w:rsidRPr="00CE76B5">
              <w:rPr>
                <w:u w:val="single"/>
              </w:rPr>
              <w:t xml:space="preserve"> 201</w:t>
            </w:r>
            <w:r>
              <w:rPr>
                <w:u w:val="single"/>
              </w:rPr>
              <w:t xml:space="preserve">1 </w:t>
            </w:r>
            <w:r w:rsidRPr="00CE76B5">
              <w:rPr>
                <w:u w:val="single"/>
              </w:rPr>
              <w:t>год</w:t>
            </w:r>
          </w:p>
        </w:tc>
      </w:tr>
    </w:tbl>
    <w:p w:rsidR="00014498" w:rsidRPr="00014498" w:rsidRDefault="00014498" w:rsidP="00014498">
      <w:pPr>
        <w:pStyle w:val="21"/>
        <w:rPr>
          <w:b w:val="0"/>
          <w:sz w:val="22"/>
          <w:szCs w:val="22"/>
          <w:u w:val="none"/>
        </w:rPr>
      </w:pPr>
      <w:r w:rsidRPr="00014498">
        <w:rPr>
          <w:b w:val="0"/>
          <w:sz w:val="22"/>
          <w:szCs w:val="22"/>
          <w:u w:val="none"/>
        </w:rPr>
        <w:t xml:space="preserve">Приглашаем врачей: кардиологов, анестезиологов и реаниматологов, терапевтов принять участие в работе школы-семинара (тематическое усовершенствование 72 часа)  </w:t>
      </w:r>
      <w:r w:rsidRPr="00014498">
        <w:rPr>
          <w:i/>
          <w:iCs/>
          <w:sz w:val="22"/>
          <w:szCs w:val="22"/>
        </w:rPr>
        <w:t xml:space="preserve">«Актуальные проблемы </w:t>
      </w:r>
      <w:proofErr w:type="spellStart"/>
      <w:r w:rsidRPr="00014498">
        <w:rPr>
          <w:i/>
          <w:iCs/>
          <w:sz w:val="22"/>
          <w:szCs w:val="22"/>
        </w:rPr>
        <w:t>аритмологии</w:t>
      </w:r>
      <w:proofErr w:type="spellEnd"/>
      <w:r w:rsidRPr="00014498">
        <w:rPr>
          <w:i/>
          <w:iCs/>
          <w:sz w:val="22"/>
          <w:szCs w:val="22"/>
        </w:rPr>
        <w:t>»</w:t>
      </w:r>
      <w:r w:rsidRPr="00014498">
        <w:rPr>
          <w:b w:val="0"/>
          <w:sz w:val="22"/>
          <w:szCs w:val="22"/>
          <w:u w:val="none"/>
        </w:rPr>
        <w:t xml:space="preserve"> руководитель профессор Голицын С.П.</w:t>
      </w:r>
    </w:p>
    <w:p w:rsidR="00014498" w:rsidRPr="00014498" w:rsidRDefault="00014498" w:rsidP="00014498">
      <w:pPr>
        <w:pStyle w:val="21"/>
        <w:rPr>
          <w:b w:val="0"/>
          <w:sz w:val="22"/>
          <w:szCs w:val="22"/>
        </w:rPr>
      </w:pPr>
      <w:r w:rsidRPr="00014498">
        <w:rPr>
          <w:b w:val="0"/>
          <w:sz w:val="22"/>
          <w:szCs w:val="22"/>
          <w:u w:val="none"/>
        </w:rPr>
        <w:t xml:space="preserve"> </w:t>
      </w:r>
      <w:r w:rsidRPr="00014498">
        <w:rPr>
          <w:b w:val="0"/>
          <w:sz w:val="22"/>
          <w:szCs w:val="22"/>
        </w:rPr>
        <w:t xml:space="preserve">Форма цикла </w:t>
      </w:r>
      <w:proofErr w:type="spellStart"/>
      <w:r w:rsidRPr="00014498">
        <w:rPr>
          <w:b w:val="0"/>
          <w:sz w:val="22"/>
          <w:szCs w:val="22"/>
        </w:rPr>
        <w:t>очно-заочная</w:t>
      </w:r>
      <w:proofErr w:type="spellEnd"/>
      <w:r w:rsidRPr="00014498">
        <w:rPr>
          <w:b w:val="0"/>
          <w:sz w:val="22"/>
          <w:szCs w:val="22"/>
        </w:rPr>
        <w:t xml:space="preserve"> </w:t>
      </w:r>
    </w:p>
    <w:p w:rsidR="00014498" w:rsidRPr="00014498" w:rsidRDefault="00014498" w:rsidP="00014498">
      <w:pPr>
        <w:jc w:val="both"/>
        <w:rPr>
          <w:spacing w:val="-14"/>
          <w:sz w:val="22"/>
          <w:szCs w:val="22"/>
        </w:rPr>
      </w:pPr>
      <w:r w:rsidRPr="00014498">
        <w:rPr>
          <w:sz w:val="22"/>
          <w:szCs w:val="22"/>
          <w:u w:val="single"/>
        </w:rPr>
        <w:t>Заочная часть</w:t>
      </w:r>
      <w:r w:rsidRPr="00014498">
        <w:rPr>
          <w:sz w:val="22"/>
          <w:szCs w:val="22"/>
        </w:rPr>
        <w:t xml:space="preserve"> - подготовка реферата на любую выбранную тему</w:t>
      </w:r>
      <w:r w:rsidRPr="00014498">
        <w:rPr>
          <w:spacing w:val="-14"/>
          <w:sz w:val="22"/>
          <w:szCs w:val="22"/>
        </w:rPr>
        <w:t xml:space="preserve"> по нарушениям ритма сердца и проводимости. </w:t>
      </w:r>
    </w:p>
    <w:p w:rsidR="00014498" w:rsidRPr="00014498" w:rsidRDefault="00014498" w:rsidP="00014498">
      <w:pPr>
        <w:jc w:val="both"/>
        <w:rPr>
          <w:sz w:val="22"/>
          <w:szCs w:val="22"/>
        </w:rPr>
      </w:pPr>
      <w:r w:rsidRPr="00014498">
        <w:rPr>
          <w:sz w:val="22"/>
          <w:szCs w:val="22"/>
          <w:u w:val="single"/>
        </w:rPr>
        <w:t xml:space="preserve">Очная часть </w:t>
      </w:r>
      <w:r w:rsidRPr="00014498">
        <w:rPr>
          <w:sz w:val="22"/>
          <w:szCs w:val="22"/>
        </w:rPr>
        <w:t>(18 марта по 22 марта 201</w:t>
      </w:r>
      <w:r w:rsidR="00A80FB9">
        <w:rPr>
          <w:sz w:val="22"/>
          <w:szCs w:val="22"/>
        </w:rPr>
        <w:t>3</w:t>
      </w:r>
      <w:r w:rsidRPr="00014498">
        <w:rPr>
          <w:sz w:val="22"/>
          <w:szCs w:val="22"/>
        </w:rPr>
        <w:t xml:space="preserve"> года) - на базе НИИ кардиологии им. </w:t>
      </w:r>
      <w:proofErr w:type="spellStart"/>
      <w:r w:rsidRPr="00014498">
        <w:rPr>
          <w:sz w:val="22"/>
          <w:szCs w:val="22"/>
        </w:rPr>
        <w:t>А.Л.Мясникова</w:t>
      </w:r>
      <w:proofErr w:type="spellEnd"/>
      <w:r w:rsidRPr="00014498">
        <w:rPr>
          <w:sz w:val="22"/>
          <w:szCs w:val="22"/>
        </w:rPr>
        <w:t xml:space="preserve"> РК НПК  </w:t>
      </w:r>
    </w:p>
    <w:p w:rsidR="00014498" w:rsidRPr="00014498" w:rsidRDefault="00014498" w:rsidP="00014498">
      <w:pPr>
        <w:ind w:firstLine="708"/>
        <w:rPr>
          <w:sz w:val="22"/>
          <w:szCs w:val="22"/>
        </w:rPr>
      </w:pPr>
      <w:r w:rsidRPr="00014498">
        <w:rPr>
          <w:sz w:val="22"/>
          <w:szCs w:val="22"/>
        </w:rPr>
        <w:t>Лекции читают ведущие научные сотрудники и профессора ФГУ РКНПК. Теоретическая подготовка сочетается с семинарскими (практическими) занятиями.</w:t>
      </w:r>
    </w:p>
    <w:p w:rsidR="00014498" w:rsidRPr="00014498" w:rsidRDefault="00014498" w:rsidP="00014498">
      <w:pPr>
        <w:jc w:val="both"/>
        <w:rPr>
          <w:sz w:val="22"/>
          <w:szCs w:val="22"/>
        </w:rPr>
      </w:pPr>
      <w:r w:rsidRPr="00014498">
        <w:rPr>
          <w:sz w:val="22"/>
          <w:szCs w:val="22"/>
          <w:u w:val="single"/>
        </w:rPr>
        <w:t>Участие платное.</w:t>
      </w:r>
      <w:r w:rsidRPr="00014498">
        <w:rPr>
          <w:sz w:val="22"/>
          <w:szCs w:val="22"/>
        </w:rPr>
        <w:t xml:space="preserve"> Стоимость обучения одного врача - на цикле ТУ 10000 руб. </w:t>
      </w:r>
    </w:p>
    <w:p w:rsidR="00014498" w:rsidRPr="00014498" w:rsidRDefault="00014498" w:rsidP="00014498">
      <w:pPr>
        <w:jc w:val="both"/>
        <w:rPr>
          <w:sz w:val="22"/>
          <w:szCs w:val="22"/>
        </w:rPr>
      </w:pPr>
      <w:r w:rsidRPr="00014498">
        <w:rPr>
          <w:sz w:val="22"/>
          <w:szCs w:val="22"/>
        </w:rPr>
        <w:t>По окончании обучения выдается удостоверение о повышение квалификации установленного образца (72 часа).</w:t>
      </w:r>
    </w:p>
    <w:p w:rsidR="00014498" w:rsidRPr="00014498" w:rsidRDefault="00014498" w:rsidP="00014498">
      <w:pPr>
        <w:jc w:val="both"/>
        <w:rPr>
          <w:sz w:val="22"/>
          <w:szCs w:val="22"/>
        </w:rPr>
      </w:pPr>
      <w:r w:rsidRPr="00014498">
        <w:rPr>
          <w:sz w:val="22"/>
          <w:szCs w:val="22"/>
        </w:rPr>
        <w:t>Для зачисления на цикл необходимо предоставить следующие документы: личный листок по учету кадров с вклеенной фотографией</w:t>
      </w:r>
      <w:proofErr w:type="gramStart"/>
      <w:r w:rsidRPr="00014498">
        <w:rPr>
          <w:sz w:val="22"/>
          <w:szCs w:val="22"/>
        </w:rPr>
        <w:t xml:space="preserve"> ,</w:t>
      </w:r>
      <w:proofErr w:type="gramEnd"/>
      <w:r w:rsidRPr="00014498">
        <w:rPr>
          <w:sz w:val="22"/>
          <w:szCs w:val="22"/>
        </w:rPr>
        <w:t xml:space="preserve"> заверенные копии диплома, копия сертификата, трудовой книжки, характеристика с места работы, реферат, копия платежного поручения.</w:t>
      </w:r>
    </w:p>
    <w:p w:rsidR="00014498" w:rsidRPr="00014498" w:rsidRDefault="00014498" w:rsidP="00014498">
      <w:pPr>
        <w:pStyle w:val="2"/>
        <w:rPr>
          <w:sz w:val="22"/>
          <w:szCs w:val="22"/>
        </w:rPr>
      </w:pPr>
      <w:r w:rsidRPr="00014498">
        <w:rPr>
          <w:sz w:val="22"/>
          <w:szCs w:val="22"/>
        </w:rPr>
        <w:t>Паспорт, и копия платежного поручения (при безналичной форме оплаты) предъявляются в первый день учебы.</w:t>
      </w:r>
    </w:p>
    <w:p w:rsidR="00014498" w:rsidRPr="00014498" w:rsidRDefault="00014498" w:rsidP="00014498">
      <w:pPr>
        <w:rPr>
          <w:sz w:val="22"/>
          <w:szCs w:val="22"/>
        </w:rPr>
      </w:pPr>
      <w:r w:rsidRPr="00014498">
        <w:rPr>
          <w:sz w:val="22"/>
          <w:szCs w:val="22"/>
        </w:rPr>
        <w:t xml:space="preserve">Справки и заявки на </w:t>
      </w:r>
      <w:proofErr w:type="gramStart"/>
      <w:r w:rsidRPr="00014498">
        <w:rPr>
          <w:sz w:val="22"/>
          <w:szCs w:val="22"/>
        </w:rPr>
        <w:t>обучение - по телефону</w:t>
      </w:r>
      <w:proofErr w:type="gramEnd"/>
      <w:r w:rsidRPr="00014498">
        <w:rPr>
          <w:sz w:val="22"/>
          <w:szCs w:val="22"/>
        </w:rPr>
        <w:t xml:space="preserve"> 8-499-149-02-98, тел/факсу 8-495- 414-67-59, </w:t>
      </w:r>
    </w:p>
    <w:p w:rsidR="00014498" w:rsidRPr="00014498" w:rsidRDefault="00014498" w:rsidP="00014498">
      <w:pPr>
        <w:rPr>
          <w:b/>
          <w:sz w:val="22"/>
          <w:szCs w:val="22"/>
        </w:rPr>
      </w:pPr>
      <w:proofErr w:type="gramStart"/>
      <w:r w:rsidRPr="00014498">
        <w:rPr>
          <w:sz w:val="22"/>
          <w:szCs w:val="22"/>
          <w:lang w:val="en-US"/>
        </w:rPr>
        <w:t>e</w:t>
      </w:r>
      <w:r w:rsidRPr="00014498">
        <w:rPr>
          <w:sz w:val="22"/>
          <w:szCs w:val="22"/>
        </w:rPr>
        <w:t>-</w:t>
      </w:r>
      <w:r w:rsidRPr="00014498">
        <w:rPr>
          <w:sz w:val="22"/>
          <w:szCs w:val="22"/>
          <w:lang w:val="en-US"/>
        </w:rPr>
        <w:t>mail</w:t>
      </w:r>
      <w:proofErr w:type="gramEnd"/>
      <w:r w:rsidRPr="00014498">
        <w:rPr>
          <w:sz w:val="22"/>
          <w:szCs w:val="22"/>
        </w:rPr>
        <w:t xml:space="preserve"> </w:t>
      </w:r>
      <w:hyperlink r:id="rId5" w:history="1">
        <w:r w:rsidRPr="00014498">
          <w:rPr>
            <w:rStyle w:val="a3"/>
            <w:sz w:val="22"/>
            <w:szCs w:val="22"/>
            <w:lang w:val="en-US"/>
          </w:rPr>
          <w:t>oporcnpc</w:t>
        </w:r>
        <w:r w:rsidRPr="00014498">
          <w:rPr>
            <w:rStyle w:val="a3"/>
            <w:sz w:val="22"/>
            <w:szCs w:val="22"/>
          </w:rPr>
          <w:t>@</w:t>
        </w:r>
        <w:r w:rsidRPr="00014498">
          <w:rPr>
            <w:rStyle w:val="a3"/>
            <w:sz w:val="22"/>
            <w:szCs w:val="22"/>
            <w:lang w:val="en-US"/>
          </w:rPr>
          <w:t>list</w:t>
        </w:r>
        <w:r w:rsidRPr="00014498">
          <w:rPr>
            <w:rStyle w:val="a3"/>
            <w:sz w:val="22"/>
            <w:szCs w:val="22"/>
          </w:rPr>
          <w:t>.</w:t>
        </w:r>
        <w:r w:rsidRPr="00014498">
          <w:rPr>
            <w:rStyle w:val="a3"/>
            <w:sz w:val="22"/>
            <w:szCs w:val="22"/>
            <w:lang w:val="en-US"/>
          </w:rPr>
          <w:t>ru</w:t>
        </w:r>
        <w:r w:rsidRPr="00014498">
          <w:rPr>
            <w:rStyle w:val="a3"/>
            <w:sz w:val="22"/>
            <w:szCs w:val="22"/>
          </w:rPr>
          <w:t xml:space="preserve"> </w:t>
        </w:r>
      </w:hyperlink>
      <w:r w:rsidRPr="00014498">
        <w:rPr>
          <w:sz w:val="22"/>
          <w:szCs w:val="22"/>
        </w:rPr>
        <w:br/>
      </w:r>
      <w:r w:rsidRPr="00014498">
        <w:rPr>
          <w:b/>
          <w:sz w:val="22"/>
          <w:szCs w:val="22"/>
        </w:rPr>
        <w:t>Заявки принимаются до 5 марта 201</w:t>
      </w:r>
      <w:r w:rsidR="00A80FB9">
        <w:rPr>
          <w:b/>
          <w:sz w:val="22"/>
          <w:szCs w:val="22"/>
        </w:rPr>
        <w:t>3</w:t>
      </w:r>
      <w:r w:rsidRPr="00014498">
        <w:rPr>
          <w:b/>
          <w:sz w:val="22"/>
          <w:szCs w:val="22"/>
        </w:rPr>
        <w:t>года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bCs/>
          <w:color w:val="000000"/>
          <w:sz w:val="22"/>
          <w:szCs w:val="22"/>
        </w:rPr>
        <w:t>ФГУ РКНПК не имеет возможности предоставления участникам цикла тематического усовершенствования мест для проживания.</w:t>
      </w:r>
      <w:r w:rsidRPr="00A96863">
        <w:rPr>
          <w:color w:val="000000"/>
          <w:sz w:val="22"/>
          <w:szCs w:val="22"/>
        </w:rPr>
        <w:t xml:space="preserve"> 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>Самостоятельно забронировать места в ближайших   гостиницах возможно по телефону: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b/>
          <w:color w:val="000000"/>
          <w:sz w:val="22"/>
          <w:szCs w:val="22"/>
        </w:rPr>
        <w:t>Гостиница Управления делами президента</w:t>
      </w:r>
      <w:r w:rsidRPr="00A96863">
        <w:rPr>
          <w:color w:val="000000"/>
          <w:sz w:val="22"/>
          <w:szCs w:val="22"/>
        </w:rPr>
        <w:t xml:space="preserve"> (ул. Маршала Тимошенко, д.30): 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 xml:space="preserve">Тел: 8–499-141-33-50; 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b/>
          <w:color w:val="000000"/>
          <w:sz w:val="22"/>
          <w:szCs w:val="22"/>
        </w:rPr>
        <w:t>Гостиница «Велотрек»</w:t>
      </w:r>
      <w:r w:rsidRPr="00A96863">
        <w:rPr>
          <w:color w:val="000000"/>
          <w:sz w:val="22"/>
          <w:szCs w:val="22"/>
        </w:rPr>
        <w:t xml:space="preserve"> (ул. </w:t>
      </w:r>
      <w:proofErr w:type="spellStart"/>
      <w:r w:rsidRPr="00A96863">
        <w:rPr>
          <w:color w:val="000000"/>
          <w:sz w:val="22"/>
          <w:szCs w:val="22"/>
        </w:rPr>
        <w:t>Крылатская</w:t>
      </w:r>
      <w:proofErr w:type="spellEnd"/>
      <w:r w:rsidRPr="00A96863">
        <w:rPr>
          <w:color w:val="000000"/>
          <w:sz w:val="22"/>
          <w:szCs w:val="22"/>
        </w:rPr>
        <w:t xml:space="preserve">, д. 12, </w:t>
      </w:r>
      <w:proofErr w:type="spellStart"/>
      <w:proofErr w:type="gramStart"/>
      <w:r w:rsidRPr="00A96863">
        <w:rPr>
          <w:color w:val="000000"/>
          <w:sz w:val="22"/>
          <w:szCs w:val="22"/>
        </w:rPr>
        <w:t>корп</w:t>
      </w:r>
      <w:proofErr w:type="spellEnd"/>
      <w:proofErr w:type="gramEnd"/>
      <w:r w:rsidRPr="00A96863">
        <w:rPr>
          <w:color w:val="000000"/>
          <w:sz w:val="22"/>
          <w:szCs w:val="22"/>
        </w:rPr>
        <w:t xml:space="preserve"> 4 )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>Тел: 8 -499-140-00-92, 8-499-140-31-07</w:t>
      </w:r>
    </w:p>
    <w:p w:rsidR="00014498" w:rsidRPr="00A96863" w:rsidRDefault="00014498" w:rsidP="00014498">
      <w:pPr>
        <w:rPr>
          <w:b/>
          <w:color w:val="000000"/>
          <w:sz w:val="22"/>
          <w:szCs w:val="22"/>
        </w:rPr>
      </w:pPr>
      <w:r w:rsidRPr="00A96863">
        <w:rPr>
          <w:b/>
          <w:color w:val="000000"/>
          <w:sz w:val="22"/>
          <w:szCs w:val="22"/>
        </w:rPr>
        <w:t>Гостиница «</w:t>
      </w:r>
      <w:proofErr w:type="spellStart"/>
      <w:r w:rsidRPr="00A96863">
        <w:rPr>
          <w:b/>
          <w:color w:val="000000"/>
          <w:sz w:val="22"/>
          <w:szCs w:val="22"/>
        </w:rPr>
        <w:t>Крылатское</w:t>
      </w:r>
      <w:proofErr w:type="spellEnd"/>
      <w:r w:rsidRPr="00A96863">
        <w:rPr>
          <w:b/>
          <w:color w:val="000000"/>
          <w:sz w:val="22"/>
          <w:szCs w:val="22"/>
        </w:rPr>
        <w:t xml:space="preserve">» </w:t>
      </w:r>
      <w:r w:rsidRPr="00A96863">
        <w:rPr>
          <w:color w:val="000000"/>
          <w:sz w:val="22"/>
          <w:szCs w:val="22"/>
        </w:rPr>
        <w:t xml:space="preserve">(ул. </w:t>
      </w:r>
      <w:proofErr w:type="spellStart"/>
      <w:r w:rsidRPr="00A96863">
        <w:rPr>
          <w:color w:val="000000"/>
          <w:sz w:val="22"/>
          <w:szCs w:val="22"/>
        </w:rPr>
        <w:t>Крылатская</w:t>
      </w:r>
      <w:proofErr w:type="spellEnd"/>
      <w:r w:rsidRPr="00A96863">
        <w:rPr>
          <w:color w:val="000000"/>
          <w:sz w:val="22"/>
          <w:szCs w:val="22"/>
        </w:rPr>
        <w:t xml:space="preserve">, д. 12, </w:t>
      </w:r>
      <w:proofErr w:type="spellStart"/>
      <w:proofErr w:type="gramStart"/>
      <w:r w:rsidRPr="00A96863">
        <w:rPr>
          <w:color w:val="000000"/>
          <w:sz w:val="22"/>
          <w:szCs w:val="22"/>
        </w:rPr>
        <w:t>корп</w:t>
      </w:r>
      <w:proofErr w:type="spellEnd"/>
      <w:proofErr w:type="gramEnd"/>
      <w:r w:rsidRPr="00A96863">
        <w:rPr>
          <w:color w:val="000000"/>
          <w:sz w:val="22"/>
          <w:szCs w:val="22"/>
        </w:rPr>
        <w:t xml:space="preserve"> 4 )</w:t>
      </w:r>
    </w:p>
    <w:p w:rsidR="00014498" w:rsidRPr="00A96863" w:rsidRDefault="00014498" w:rsidP="00014498">
      <w:pPr>
        <w:rPr>
          <w:color w:val="000000"/>
          <w:sz w:val="22"/>
          <w:szCs w:val="22"/>
        </w:rPr>
      </w:pPr>
      <w:r w:rsidRPr="00A96863">
        <w:rPr>
          <w:color w:val="000000"/>
          <w:sz w:val="22"/>
          <w:szCs w:val="22"/>
        </w:rPr>
        <w:t>Тел: 8-499-141-21-81</w:t>
      </w:r>
    </w:p>
    <w:p w:rsidR="00014498" w:rsidRDefault="00014498" w:rsidP="00014498">
      <w:pPr>
        <w:jc w:val="center"/>
      </w:pPr>
      <w:r>
        <w:t>Предварительная п</w:t>
      </w:r>
      <w:r w:rsidRPr="00244D37">
        <w:t xml:space="preserve">рограмма цикла тематического усовершенствования </w:t>
      </w:r>
      <w:r>
        <w:t xml:space="preserve"> </w:t>
      </w:r>
    </w:p>
    <w:p w:rsidR="00014498" w:rsidRPr="00A96863" w:rsidRDefault="00014498" w:rsidP="00014498">
      <w:pPr>
        <w:jc w:val="center"/>
        <w:rPr>
          <w:sz w:val="22"/>
          <w:szCs w:val="22"/>
        </w:rPr>
      </w:pPr>
      <w:r w:rsidRPr="00A96863">
        <w:rPr>
          <w:sz w:val="22"/>
          <w:szCs w:val="22"/>
        </w:rPr>
        <w:t xml:space="preserve">«Актуальные вопросы </w:t>
      </w:r>
      <w:proofErr w:type="spellStart"/>
      <w:r w:rsidRPr="00A96863">
        <w:rPr>
          <w:sz w:val="22"/>
          <w:szCs w:val="22"/>
        </w:rPr>
        <w:t>аритмологии</w:t>
      </w:r>
      <w:proofErr w:type="spellEnd"/>
      <w:r w:rsidRPr="00A96863">
        <w:rPr>
          <w:sz w:val="22"/>
          <w:szCs w:val="22"/>
        </w:rPr>
        <w:t xml:space="preserve">: механизмы возникновения,  диагностика, лечение и прогноз НРС» 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2"/>
      </w:tblGrid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«Принципиальные представления о нормальной электрофизиологии сердца и механизмы развития аритмий»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«Сицилийский Гамбит – новая классификация антиаритмических веществ»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«Клиническая фармакология антиаритмических препаратов»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«Специальные методы обследования больных с нарушениями ритма и проводимости»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</w:t>
            </w:r>
            <w:proofErr w:type="spellStart"/>
            <w:r w:rsidRPr="0006269F">
              <w:rPr>
                <w:sz w:val="20"/>
                <w:szCs w:val="20"/>
              </w:rPr>
              <w:t>Амиодарон</w:t>
            </w:r>
            <w:proofErr w:type="spellEnd"/>
            <w:r w:rsidRPr="0006269F">
              <w:rPr>
                <w:sz w:val="20"/>
                <w:szCs w:val="20"/>
              </w:rPr>
              <w:t xml:space="preserve"> и щитовидная железа»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«Желудочковые нарушения ритма сердца: классификация, риск-стратификация» 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>«Средства антиаритмической терапии в первичной и вторичной профилактике внезапной смерти»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«Зачем больному с мерцательной аритмией </w:t>
            </w:r>
            <w:proofErr w:type="spellStart"/>
            <w:r w:rsidRPr="0006269F">
              <w:rPr>
                <w:sz w:val="20"/>
                <w:szCs w:val="20"/>
              </w:rPr>
              <w:t>антикоагулянтная</w:t>
            </w:r>
            <w:proofErr w:type="spellEnd"/>
            <w:r w:rsidRPr="0006269F">
              <w:rPr>
                <w:sz w:val="20"/>
                <w:szCs w:val="20"/>
              </w:rPr>
              <w:t xml:space="preserve"> терапия? Профилактика инсульта»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rStyle w:val="HTML"/>
              </w:rPr>
              <w:t>Профилактика ВСС и лечение ХСН с помощью имплантируемых устройств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«Дифференциальная диагностика </w:t>
            </w:r>
            <w:proofErr w:type="spellStart"/>
            <w:r w:rsidRPr="0006269F">
              <w:rPr>
                <w:sz w:val="20"/>
                <w:szCs w:val="20"/>
              </w:rPr>
              <w:t>наджелудочковых</w:t>
            </w:r>
            <w:proofErr w:type="spellEnd"/>
            <w:r w:rsidRPr="0006269F">
              <w:rPr>
                <w:sz w:val="20"/>
                <w:szCs w:val="20"/>
              </w:rPr>
              <w:t xml:space="preserve"> тахикардий» 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«Метод </w:t>
            </w:r>
            <w:proofErr w:type="spellStart"/>
            <w:r w:rsidRPr="0006269F">
              <w:rPr>
                <w:sz w:val="20"/>
                <w:szCs w:val="20"/>
              </w:rPr>
              <w:t>чреспищеводной</w:t>
            </w:r>
            <w:proofErr w:type="spellEnd"/>
            <w:r w:rsidRPr="0006269F">
              <w:rPr>
                <w:sz w:val="20"/>
                <w:szCs w:val="20"/>
              </w:rPr>
              <w:t xml:space="preserve"> электростимуляции в диагностике нарушений ритма и проводимости сердца» 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</w:t>
            </w:r>
            <w:proofErr w:type="spellStart"/>
            <w:r w:rsidRPr="0006269F">
              <w:rPr>
                <w:sz w:val="20"/>
                <w:szCs w:val="20"/>
              </w:rPr>
              <w:t>Вазовагальные</w:t>
            </w:r>
            <w:proofErr w:type="spellEnd"/>
            <w:r w:rsidRPr="0006269F">
              <w:rPr>
                <w:sz w:val="20"/>
                <w:szCs w:val="20"/>
              </w:rPr>
              <w:t xml:space="preserve"> обмороки. Определение. Эпидемиологические положения. Дифференциальный диагноз. 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«Лечение больных </w:t>
            </w:r>
            <w:proofErr w:type="spellStart"/>
            <w:r w:rsidRPr="0006269F">
              <w:rPr>
                <w:sz w:val="20"/>
                <w:szCs w:val="20"/>
              </w:rPr>
              <w:t>вазовагальными</w:t>
            </w:r>
            <w:proofErr w:type="spellEnd"/>
            <w:r w:rsidRPr="0006269F">
              <w:rPr>
                <w:sz w:val="20"/>
                <w:szCs w:val="20"/>
              </w:rPr>
              <w:t xml:space="preserve"> обмороками»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</w:t>
            </w:r>
            <w:proofErr w:type="gramStart"/>
            <w:r w:rsidRPr="0006269F">
              <w:rPr>
                <w:sz w:val="20"/>
                <w:szCs w:val="20"/>
              </w:rPr>
              <w:t>Радиочастотная</w:t>
            </w:r>
            <w:proofErr w:type="gram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катетерная</w:t>
            </w:r>
            <w:proofErr w:type="spell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аблация</w:t>
            </w:r>
            <w:proofErr w:type="spellEnd"/>
            <w:r w:rsidRPr="0006269F">
              <w:rPr>
                <w:sz w:val="20"/>
                <w:szCs w:val="20"/>
              </w:rPr>
              <w:t xml:space="preserve"> – </w:t>
            </w:r>
            <w:proofErr w:type="spellStart"/>
            <w:r w:rsidRPr="0006269F">
              <w:rPr>
                <w:sz w:val="20"/>
                <w:szCs w:val="20"/>
              </w:rPr>
              <w:t>немедикаментозный</w:t>
            </w:r>
            <w:proofErr w:type="spellEnd"/>
            <w:r w:rsidRPr="0006269F">
              <w:rPr>
                <w:sz w:val="20"/>
                <w:szCs w:val="20"/>
              </w:rPr>
              <w:t xml:space="preserve"> метод лечения </w:t>
            </w:r>
            <w:proofErr w:type="spellStart"/>
            <w:r w:rsidRPr="0006269F">
              <w:rPr>
                <w:sz w:val="20"/>
                <w:szCs w:val="20"/>
              </w:rPr>
              <w:t>суправентрикулярных</w:t>
            </w:r>
            <w:proofErr w:type="spellEnd"/>
            <w:r w:rsidRPr="0006269F">
              <w:rPr>
                <w:sz w:val="20"/>
                <w:szCs w:val="20"/>
              </w:rPr>
              <w:t xml:space="preserve"> </w:t>
            </w:r>
            <w:proofErr w:type="spellStart"/>
            <w:r w:rsidRPr="0006269F">
              <w:rPr>
                <w:sz w:val="20"/>
                <w:szCs w:val="20"/>
              </w:rPr>
              <w:t>тахиаритмий</w:t>
            </w:r>
            <w:proofErr w:type="spellEnd"/>
            <w:r w:rsidRPr="0006269F">
              <w:rPr>
                <w:sz w:val="20"/>
                <w:szCs w:val="20"/>
              </w:rPr>
              <w:t>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«Интервенционные методы лечения трепетания и фибрилляции предсердий»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«Мерцательная аритмия: вопросы патогенеза, клиническая значимость, стратегии лечения 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«Хроническая фибрилляция предсердий: когда и как восстанавливать </w:t>
            </w:r>
            <w:proofErr w:type="spellStart"/>
            <w:r w:rsidRPr="0006269F">
              <w:rPr>
                <w:sz w:val="20"/>
                <w:szCs w:val="20"/>
              </w:rPr>
              <w:t>синусовый</w:t>
            </w:r>
            <w:proofErr w:type="spellEnd"/>
            <w:r w:rsidRPr="0006269F">
              <w:rPr>
                <w:sz w:val="20"/>
                <w:szCs w:val="20"/>
              </w:rPr>
              <w:t xml:space="preserve"> ритм?»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«Генетически-детерминированные нарушения ритма сердца»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«Дифференциальная диагностика </w:t>
            </w:r>
            <w:proofErr w:type="spellStart"/>
            <w:r w:rsidRPr="0006269F">
              <w:rPr>
                <w:sz w:val="20"/>
                <w:szCs w:val="20"/>
              </w:rPr>
              <w:t>синкопальных</w:t>
            </w:r>
            <w:proofErr w:type="spellEnd"/>
            <w:r w:rsidRPr="0006269F">
              <w:rPr>
                <w:sz w:val="20"/>
                <w:szCs w:val="20"/>
              </w:rPr>
              <w:t xml:space="preserve"> состояний»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«Синдром </w:t>
            </w:r>
            <w:proofErr w:type="spellStart"/>
            <w:r w:rsidRPr="0006269F">
              <w:rPr>
                <w:sz w:val="20"/>
                <w:szCs w:val="20"/>
              </w:rPr>
              <w:t>обструктивного</w:t>
            </w:r>
            <w:proofErr w:type="spellEnd"/>
            <w:r w:rsidRPr="0006269F">
              <w:rPr>
                <w:sz w:val="20"/>
                <w:szCs w:val="20"/>
              </w:rPr>
              <w:t xml:space="preserve"> апноэ во время сна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«Показания к имплантации ЭКС и выбор оптимального режима постоянной </w:t>
            </w:r>
            <w:proofErr w:type="spellStart"/>
            <w:r w:rsidRPr="0006269F">
              <w:rPr>
                <w:sz w:val="20"/>
                <w:szCs w:val="20"/>
              </w:rPr>
              <w:t>электрокардиостимуляции</w:t>
            </w:r>
            <w:proofErr w:type="spellEnd"/>
            <w:r w:rsidRPr="0006269F">
              <w:rPr>
                <w:sz w:val="20"/>
                <w:szCs w:val="20"/>
              </w:rPr>
              <w:t>»</w:t>
            </w:r>
          </w:p>
        </w:tc>
      </w:tr>
      <w:tr w:rsidR="00014498" w:rsidRPr="00244D37" w:rsidTr="001368D1">
        <w:trPr>
          <w:trHeight w:val="70"/>
        </w:trPr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ХМ</w:t>
            </w:r>
            <w:r w:rsidRPr="0006269F">
              <w:rPr>
                <w:sz w:val="20"/>
                <w:szCs w:val="20"/>
              </w:rPr>
              <w:t xml:space="preserve"> ЭКГ в выработке  показаний к имплантации ЭКС и обследовании </w:t>
            </w:r>
            <w:r>
              <w:rPr>
                <w:sz w:val="20"/>
                <w:szCs w:val="20"/>
              </w:rPr>
              <w:t xml:space="preserve"> </w:t>
            </w:r>
            <w:r w:rsidRPr="0006269F">
              <w:rPr>
                <w:sz w:val="20"/>
                <w:szCs w:val="20"/>
              </w:rPr>
              <w:t xml:space="preserve">больных 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</w:t>
            </w:r>
            <w:proofErr w:type="spellStart"/>
            <w:r w:rsidRPr="0006269F">
              <w:rPr>
                <w:sz w:val="20"/>
                <w:szCs w:val="20"/>
              </w:rPr>
              <w:t>ЭКГ-проявления</w:t>
            </w:r>
            <w:proofErr w:type="spellEnd"/>
            <w:r w:rsidRPr="0006269F">
              <w:rPr>
                <w:sz w:val="20"/>
                <w:szCs w:val="20"/>
              </w:rPr>
              <w:t xml:space="preserve"> нормальной работы ЭКС»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«Принципы диагностики нарушения функций ЭКС и их коррекция»</w:t>
            </w:r>
          </w:p>
        </w:tc>
      </w:tr>
      <w:tr w:rsidR="00014498" w:rsidRPr="00244D37" w:rsidTr="001368D1">
        <w:tc>
          <w:tcPr>
            <w:tcW w:w="10092" w:type="dxa"/>
          </w:tcPr>
          <w:p w:rsidR="00014498" w:rsidRPr="0006269F" w:rsidRDefault="00014498" w:rsidP="001368D1">
            <w:pPr>
              <w:rPr>
                <w:sz w:val="20"/>
                <w:szCs w:val="20"/>
              </w:rPr>
            </w:pPr>
            <w:r w:rsidRPr="0006269F">
              <w:rPr>
                <w:sz w:val="20"/>
                <w:szCs w:val="20"/>
              </w:rPr>
              <w:t xml:space="preserve"> «Электрическая ресинхронизация сердца при сердечной недостаточности»</w:t>
            </w:r>
          </w:p>
        </w:tc>
      </w:tr>
    </w:tbl>
    <w:p w:rsidR="00235F8A" w:rsidRDefault="00235F8A"/>
    <w:sectPr w:rsidR="00235F8A" w:rsidSect="00ED4958">
      <w:pgSz w:w="11906" w:h="16838"/>
      <w:pgMar w:top="720" w:right="340" w:bottom="-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4498"/>
    <w:rsid w:val="00014498"/>
    <w:rsid w:val="00235F8A"/>
    <w:rsid w:val="002F6E8F"/>
    <w:rsid w:val="003C4EE6"/>
    <w:rsid w:val="00665057"/>
    <w:rsid w:val="00760929"/>
    <w:rsid w:val="00865CAF"/>
    <w:rsid w:val="00942F33"/>
    <w:rsid w:val="00A70401"/>
    <w:rsid w:val="00A8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1449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  <w:style w:type="paragraph" w:styleId="2">
    <w:name w:val="Body Text 2"/>
    <w:basedOn w:val="a"/>
    <w:link w:val="20"/>
    <w:rsid w:val="00014498"/>
    <w:pPr>
      <w:jc w:val="both"/>
    </w:pPr>
  </w:style>
  <w:style w:type="character" w:customStyle="1" w:styleId="20">
    <w:name w:val="Основной текст 2 Знак"/>
    <w:basedOn w:val="a0"/>
    <w:link w:val="2"/>
    <w:rsid w:val="00014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014498"/>
    <w:rPr>
      <w:color w:val="0000FF"/>
      <w:u w:val="single"/>
    </w:rPr>
  </w:style>
  <w:style w:type="character" w:styleId="HTML">
    <w:name w:val="HTML Typewriter"/>
    <w:basedOn w:val="a0"/>
    <w:rsid w:val="00014498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4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4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014498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orcnpc@list.r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2012-12-14T08:47:00Z</cp:lastPrinted>
  <dcterms:created xsi:type="dcterms:W3CDTF">2012-11-23T09:32:00Z</dcterms:created>
  <dcterms:modified xsi:type="dcterms:W3CDTF">2012-12-14T08:51:00Z</dcterms:modified>
</cp:coreProperties>
</file>